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E5" w:rsidRDefault="006917E5" w:rsidP="006917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287C" w:rsidRPr="00131203" w:rsidRDefault="00EA287C" w:rsidP="006917E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7E5" w:rsidRPr="00131203" w:rsidRDefault="006917E5" w:rsidP="0013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17E5" w:rsidRPr="00131203" w:rsidRDefault="006917E5" w:rsidP="0013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3">
        <w:rPr>
          <w:rFonts w:ascii="Times New Roman" w:hAnsi="Times New Roman" w:cs="Times New Roman"/>
          <w:b/>
          <w:sz w:val="28"/>
          <w:szCs w:val="28"/>
        </w:rPr>
        <w:t>О МЕТОДИЧЕСКОМ ОБЪЕДИНЕНИИ КУРАТОРОВ</w:t>
      </w:r>
    </w:p>
    <w:p w:rsidR="006917E5" w:rsidRPr="00131203" w:rsidRDefault="006917E5" w:rsidP="00131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3">
        <w:rPr>
          <w:rFonts w:ascii="Times New Roman" w:hAnsi="Times New Roman" w:cs="Times New Roman"/>
          <w:b/>
          <w:sz w:val="28"/>
          <w:szCs w:val="28"/>
        </w:rPr>
        <w:t>УО «ГРОДНЕНСКИЙ ГОСУДАРС</w:t>
      </w:r>
      <w:r w:rsidR="000C6D1D" w:rsidRPr="00131203">
        <w:rPr>
          <w:rFonts w:ascii="Times New Roman" w:hAnsi="Times New Roman" w:cs="Times New Roman"/>
          <w:b/>
          <w:sz w:val="28"/>
          <w:szCs w:val="28"/>
        </w:rPr>
        <w:t>Т</w:t>
      </w:r>
      <w:r w:rsidRPr="00131203">
        <w:rPr>
          <w:rFonts w:ascii="Times New Roman" w:hAnsi="Times New Roman" w:cs="Times New Roman"/>
          <w:b/>
          <w:sz w:val="28"/>
          <w:szCs w:val="28"/>
        </w:rPr>
        <w:t>ВЕННЫЙ КОЛЛЕДЖ ИСКУССТВ»</w:t>
      </w:r>
    </w:p>
    <w:p w:rsidR="006917E5" w:rsidRPr="00131203" w:rsidRDefault="006917E5" w:rsidP="006917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E5" w:rsidRDefault="006917E5" w:rsidP="006917E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МЕТОДИЧЕСКОГО ОБЪЕДИНЕНИЯ</w:t>
      </w:r>
    </w:p>
    <w:p w:rsidR="006917E5" w:rsidRDefault="006917E5" w:rsidP="00EA28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287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Методическое объединение является координационно-совещательным органом УО «Гродненский государственный колледж искусств».</w:t>
      </w:r>
    </w:p>
    <w:p w:rsidR="006917E5" w:rsidRDefault="006917E5" w:rsidP="00EA287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оказывает помощь преподавателям и сотрудникам в организации учебно-воспитательной работы с учащимися, в формировании у них активной жизненной позиции, дисциплины и организованности; обобщает и пропагандирует передовой опыт лучших кураторов учебных групп, внедряет в их работу передовые методы и формы воспитательной работы.</w:t>
      </w:r>
    </w:p>
    <w:p w:rsidR="006917E5" w:rsidRDefault="006917E5" w:rsidP="006917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17E5" w:rsidRDefault="00D86169" w:rsidP="00D861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 КУРАТОРОВ</w:t>
      </w:r>
    </w:p>
    <w:p w:rsidR="00D86169" w:rsidRDefault="00D86169" w:rsidP="00EA287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методического объединения входят</w:t>
      </w:r>
      <w:r w:rsidR="00EA28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7C" w:rsidRPr="00EA287C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EA287C">
        <w:rPr>
          <w:rFonts w:ascii="Times New Roman" w:hAnsi="Times New Roman" w:cs="Times New Roman"/>
          <w:sz w:val="28"/>
          <w:szCs w:val="28"/>
        </w:rPr>
        <w:t>,</w:t>
      </w:r>
      <w:r w:rsidR="00EA287C" w:rsidRPr="00EA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кураторы учебных групп</w:t>
      </w:r>
      <w:r w:rsidR="000C6D1D">
        <w:rPr>
          <w:rFonts w:ascii="Times New Roman" w:hAnsi="Times New Roman" w:cs="Times New Roman"/>
          <w:sz w:val="28"/>
          <w:szCs w:val="28"/>
        </w:rPr>
        <w:t xml:space="preserve">, </w:t>
      </w:r>
      <w:r w:rsidR="00EA287C">
        <w:rPr>
          <w:rFonts w:ascii="Times New Roman" w:hAnsi="Times New Roman" w:cs="Times New Roman"/>
          <w:sz w:val="28"/>
          <w:szCs w:val="28"/>
        </w:rPr>
        <w:t xml:space="preserve">воспитатели общежития, </w:t>
      </w:r>
      <w:r w:rsidR="008E7F7E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EA287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E7F7E">
        <w:rPr>
          <w:rFonts w:ascii="Times New Roman" w:hAnsi="Times New Roman" w:cs="Times New Roman"/>
          <w:sz w:val="28"/>
          <w:szCs w:val="28"/>
        </w:rPr>
        <w:t>методическ</w:t>
      </w:r>
      <w:r w:rsidR="00EA287C">
        <w:rPr>
          <w:rFonts w:ascii="Times New Roman" w:hAnsi="Times New Roman" w:cs="Times New Roman"/>
          <w:sz w:val="28"/>
          <w:szCs w:val="28"/>
        </w:rPr>
        <w:t>ого кабинета</w:t>
      </w:r>
      <w:r w:rsidR="008E7F7E">
        <w:rPr>
          <w:rFonts w:ascii="Times New Roman" w:hAnsi="Times New Roman" w:cs="Times New Roman"/>
          <w:sz w:val="28"/>
          <w:szCs w:val="28"/>
        </w:rPr>
        <w:t xml:space="preserve">, </w:t>
      </w:r>
      <w:r w:rsidR="00EA287C">
        <w:rPr>
          <w:rFonts w:ascii="Times New Roman" w:hAnsi="Times New Roman" w:cs="Times New Roman"/>
          <w:sz w:val="28"/>
          <w:szCs w:val="28"/>
        </w:rPr>
        <w:t>педагог-психолог</w:t>
      </w:r>
      <w:r w:rsidR="000C6D1D">
        <w:rPr>
          <w:rFonts w:ascii="Times New Roman" w:hAnsi="Times New Roman" w:cs="Times New Roman"/>
          <w:sz w:val="28"/>
          <w:szCs w:val="28"/>
        </w:rPr>
        <w:t>. По мере необходимости в работе методического объединения принимают участие: директор, заместитель директора по учебной работе, заведующи</w:t>
      </w:r>
      <w:r w:rsidR="008E7F7E">
        <w:rPr>
          <w:rFonts w:ascii="Times New Roman" w:hAnsi="Times New Roman" w:cs="Times New Roman"/>
          <w:sz w:val="28"/>
          <w:szCs w:val="28"/>
        </w:rPr>
        <w:t>й</w:t>
      </w:r>
      <w:r w:rsidR="000C6D1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E7F7E">
        <w:rPr>
          <w:rFonts w:ascii="Times New Roman" w:hAnsi="Times New Roman" w:cs="Times New Roman"/>
          <w:sz w:val="28"/>
          <w:szCs w:val="28"/>
        </w:rPr>
        <w:t>ем</w:t>
      </w:r>
      <w:r w:rsidR="00EA287C">
        <w:rPr>
          <w:rFonts w:ascii="Times New Roman" w:hAnsi="Times New Roman" w:cs="Times New Roman"/>
          <w:sz w:val="28"/>
          <w:szCs w:val="28"/>
        </w:rPr>
        <w:t xml:space="preserve"> </w:t>
      </w:r>
      <w:r w:rsidR="000C6D1D">
        <w:rPr>
          <w:rFonts w:ascii="Times New Roman" w:hAnsi="Times New Roman" w:cs="Times New Roman"/>
          <w:sz w:val="28"/>
          <w:szCs w:val="28"/>
        </w:rPr>
        <w:t>и другие работники колледжа.</w:t>
      </w:r>
    </w:p>
    <w:p w:rsidR="000C6D1D" w:rsidRDefault="000C6D1D" w:rsidP="00D8616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методического объединения назначается приказом директора колледжа.</w:t>
      </w:r>
    </w:p>
    <w:p w:rsidR="000C6D1D" w:rsidRDefault="000C6D1D" w:rsidP="000C6D1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6D1D" w:rsidRPr="000C6D1D" w:rsidRDefault="000C6D1D" w:rsidP="000C6D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МЕТОДИЧЕСКОГО ОБЪЕДИНЕНИЯ</w:t>
      </w:r>
    </w:p>
    <w:p w:rsidR="000C6D1D" w:rsidRDefault="000C6D1D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3.1.Деятельность методического объединения кураторов осуществляется по 3 основным направлениям:</w:t>
      </w:r>
    </w:p>
    <w:p w:rsidR="000C6D1D" w:rsidRDefault="000C6D1D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-организационно-методическое;</w:t>
      </w:r>
    </w:p>
    <w:p w:rsidR="000C6D1D" w:rsidRDefault="000C6D1D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-обобщение и пропаганда </w:t>
      </w:r>
      <w:r w:rsidR="000B42B1">
        <w:rPr>
          <w:rFonts w:ascii="Times New Roman" w:hAnsi="Times New Roman" w:cs="Times New Roman"/>
          <w:sz w:val="28"/>
          <w:szCs w:val="28"/>
        </w:rPr>
        <w:t>передового опыта кураторов;</w:t>
      </w:r>
    </w:p>
    <w:p w:rsidR="000B42B1" w:rsidRDefault="000B42B1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работы кураторов учебных групп по различным направлениям идеологической и воспитательной работы.</w:t>
      </w:r>
    </w:p>
    <w:p w:rsidR="000B42B1" w:rsidRDefault="000B42B1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3.2.Методическое объединение кураторов взаимодействует с администрацией колледжа, общественными организациями, психологической службой.</w:t>
      </w:r>
    </w:p>
    <w:p w:rsidR="000B42B1" w:rsidRDefault="000B42B1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3.3.Работа методического объединения планируется на учебный год, заседания проводятся по мере необходимости, но не реже 1 раза в 2 месяца и оформляются протоколом.</w:t>
      </w:r>
    </w:p>
    <w:p w:rsidR="000B42B1" w:rsidRDefault="000B42B1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3.4.Анализ деятельности методического объединения представляется не реже 1 раза в год на административном совещании.</w:t>
      </w:r>
    </w:p>
    <w:p w:rsidR="000B42B1" w:rsidRPr="000C6D1D" w:rsidRDefault="000B42B1" w:rsidP="000B4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7E5" w:rsidRDefault="00065583" w:rsidP="000655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 права методического объединения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583" w:rsidRP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5583">
        <w:rPr>
          <w:rFonts w:ascii="Times New Roman" w:hAnsi="Times New Roman" w:cs="Times New Roman"/>
          <w:sz w:val="28"/>
          <w:szCs w:val="28"/>
          <w:u w:val="single"/>
        </w:rPr>
        <w:t>Методическое объединение обязано: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организации и планировании идеологической и воспитательной работы в УО «Гродненский государственный колледж искусств»;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методическую помощь кураторам в совершенствовании воспитательной работы с учащимися, использовании инновационных технологий в подготовке и проведении групповых мероприятий;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-изучать и внедрять передовой опыт лучших кураторов;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-доводить до сведения преподавателей, кураторов, администрации колледжа всю необходимую информацию, рассмотренную на заседаниях объединения.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Методическое объединение имеет право: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свои предложения администрации колледжа по совершенствованию воспитательной работы с учащимися;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-ходатайствовать перед администрацией колледжа о поощрении лучших кураторов и наложении дисциплинарного взыскания на кураторов, недобросовестно выполняющих свои обязанности;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-рекомендовать к публикации в периодических изданиях и сайте колледжа материалы передового опыта кураторов.</w:t>
      </w: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5583" w:rsidRDefault="00065583" w:rsidP="0006558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357"/>
    <w:multiLevelType w:val="multilevel"/>
    <w:tmpl w:val="B29C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782A82"/>
    <w:multiLevelType w:val="multilevel"/>
    <w:tmpl w:val="7D628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7A5729"/>
    <w:multiLevelType w:val="multilevel"/>
    <w:tmpl w:val="7D628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9FB14AC"/>
    <w:multiLevelType w:val="multilevel"/>
    <w:tmpl w:val="7D628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E5"/>
    <w:rsid w:val="00065583"/>
    <w:rsid w:val="000B42B1"/>
    <w:rsid w:val="000C6D1D"/>
    <w:rsid w:val="00131203"/>
    <w:rsid w:val="00420D81"/>
    <w:rsid w:val="006917E5"/>
    <w:rsid w:val="008E7F7E"/>
    <w:rsid w:val="009E3D1A"/>
    <w:rsid w:val="00C27094"/>
    <w:rsid w:val="00D86169"/>
    <w:rsid w:val="00E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7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1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7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1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2016-09-06T07:10:00Z</cp:lastPrinted>
  <dcterms:created xsi:type="dcterms:W3CDTF">2016-09-06T07:11:00Z</dcterms:created>
  <dcterms:modified xsi:type="dcterms:W3CDTF">2017-10-17T06:50:00Z</dcterms:modified>
</cp:coreProperties>
</file>